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1" w:rsidRDefault="00FE25B1" w:rsidP="00FE25B1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-880745</wp:posOffset>
            </wp:positionV>
            <wp:extent cx="7581900" cy="10687050"/>
            <wp:effectExtent l="19050" t="0" r="0" b="0"/>
            <wp:wrapNone/>
            <wp:docPr id="28" name="Imagem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1000" contrast="-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45720</wp:posOffset>
            </wp:positionV>
            <wp:extent cx="5886450" cy="1200150"/>
            <wp:effectExtent l="19050" t="0" r="0" b="0"/>
            <wp:wrapTight wrapText="bothSides">
              <wp:wrapPolygon edited="0">
                <wp:start x="-70" y="0"/>
                <wp:lineTo x="-70" y="21257"/>
                <wp:lineTo x="21600" y="21257"/>
                <wp:lineTo x="21600" y="0"/>
                <wp:lineTo x="-70" y="0"/>
              </wp:wrapPolygon>
            </wp:wrapTight>
            <wp:docPr id="2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7061AC" w:rsidRDefault="007061AC" w:rsidP="007061AC">
      <w:pPr>
        <w:rPr>
          <w:rFonts w:ascii="Arial" w:hAnsi="Arial" w:cs="Arial"/>
        </w:rPr>
      </w:pPr>
    </w:p>
    <w:p w:rsidR="007061AC" w:rsidRDefault="007061AC" w:rsidP="007061A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E25B1" w:rsidRPr="007061AC" w:rsidRDefault="00FE25B1" w:rsidP="007061A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061AC">
        <w:rPr>
          <w:rFonts w:ascii="Times New Roman" w:hAnsi="Times New Roman" w:cs="Times New Roman"/>
          <w:b/>
          <w:sz w:val="72"/>
          <w:szCs w:val="72"/>
        </w:rPr>
        <w:t>CARACTERIZAÇÃO DA TURMA 12º C</w:t>
      </w: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FE25B1" w:rsidRDefault="00FE25B1" w:rsidP="00FE25B1">
      <w:pPr>
        <w:pStyle w:val="PargrafodaLista"/>
        <w:ind w:left="284"/>
        <w:rPr>
          <w:rFonts w:ascii="Arial" w:hAnsi="Arial" w:cs="Arial"/>
        </w:rPr>
      </w:pPr>
    </w:p>
    <w:p w:rsidR="007061AC" w:rsidRDefault="007061AC" w:rsidP="00FE25B1">
      <w:pPr>
        <w:pStyle w:val="PargrafodaLista"/>
        <w:ind w:left="284"/>
        <w:rPr>
          <w:rFonts w:ascii="Arial" w:hAnsi="Arial" w:cs="Arial"/>
        </w:rPr>
      </w:pPr>
    </w:p>
    <w:p w:rsidR="007061AC" w:rsidRDefault="007061AC" w:rsidP="00FE25B1">
      <w:pPr>
        <w:pStyle w:val="PargrafodaLista"/>
        <w:ind w:left="284"/>
        <w:rPr>
          <w:rFonts w:ascii="Arial" w:hAnsi="Arial" w:cs="Arial"/>
        </w:rPr>
      </w:pPr>
    </w:p>
    <w:p w:rsidR="007061AC" w:rsidRDefault="007061AC" w:rsidP="00FE25B1">
      <w:pPr>
        <w:pStyle w:val="PargrafodaLista"/>
        <w:ind w:left="284"/>
        <w:rPr>
          <w:rFonts w:ascii="Arial" w:hAnsi="Arial" w:cs="Arial"/>
        </w:rPr>
      </w:pPr>
    </w:p>
    <w:p w:rsidR="007061AC" w:rsidRDefault="007061AC" w:rsidP="00FE25B1">
      <w:pPr>
        <w:pStyle w:val="PargrafodaLista"/>
        <w:ind w:left="284"/>
        <w:rPr>
          <w:rFonts w:ascii="Arial" w:hAnsi="Arial" w:cs="Arial"/>
        </w:rPr>
      </w:pPr>
    </w:p>
    <w:p w:rsidR="007061AC" w:rsidRDefault="007061AC" w:rsidP="00FE25B1">
      <w:pPr>
        <w:pStyle w:val="PargrafodaLista"/>
        <w:ind w:left="284"/>
        <w:rPr>
          <w:rFonts w:ascii="Arial" w:hAnsi="Arial" w:cs="Arial"/>
        </w:rPr>
      </w:pPr>
    </w:p>
    <w:p w:rsidR="007061AC" w:rsidRDefault="007061AC" w:rsidP="00FE25B1">
      <w:pPr>
        <w:pStyle w:val="PargrafodaLista"/>
        <w:ind w:left="284"/>
        <w:rPr>
          <w:rFonts w:ascii="Arial" w:hAnsi="Arial" w:cs="Arial"/>
        </w:rPr>
      </w:pPr>
    </w:p>
    <w:p w:rsidR="007061AC" w:rsidRPr="00FE25B1" w:rsidRDefault="007061AC" w:rsidP="00FE25B1">
      <w:pPr>
        <w:pStyle w:val="PargrafodaLista"/>
        <w:ind w:left="284"/>
        <w:rPr>
          <w:rFonts w:ascii="Arial" w:hAnsi="Arial" w:cs="Arial"/>
        </w:rPr>
      </w:pPr>
    </w:p>
    <w:p w:rsidR="00C86C41" w:rsidRPr="00C86C41" w:rsidRDefault="00C86C41" w:rsidP="00C86C41">
      <w:pPr>
        <w:pStyle w:val="PargrafodaLista"/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C86C41">
        <w:rPr>
          <w:rFonts w:ascii="Arial" w:hAnsi="Arial" w:cs="Arial"/>
          <w:b/>
        </w:rPr>
        <w:lastRenderedPageBreak/>
        <w:t>SEXO</w:t>
      </w:r>
    </w:p>
    <w:p w:rsidR="00A2767F" w:rsidRDefault="00A2767F" w:rsidP="00B060E2">
      <w:pPr>
        <w:jc w:val="center"/>
      </w:pPr>
      <w:r w:rsidRPr="00A2767F">
        <w:rPr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6C41" w:rsidRDefault="00C86C41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Turma 12º C é com</w:t>
      </w:r>
      <w:r w:rsidR="00C86C41">
        <w:rPr>
          <w:rFonts w:ascii="Arial" w:hAnsi="Arial" w:cs="Arial"/>
        </w:rPr>
        <w:t>posta por 21 alunos, 7 do sexo masculino e 14 do sexo</w:t>
      </w:r>
      <w:r>
        <w:rPr>
          <w:rFonts w:ascii="Arial" w:hAnsi="Arial" w:cs="Arial"/>
        </w:rPr>
        <w:t xml:space="preserve"> feminino. </w:t>
      </w: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C41" w:rsidRDefault="00C86C41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2767F">
        <w:rPr>
          <w:rFonts w:ascii="Arial" w:hAnsi="Arial" w:cs="Arial"/>
          <w:b/>
        </w:rPr>
        <w:t>IDADES</w:t>
      </w: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B06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2767F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idades variam entre os 16 e os 19 anos, situando-se a média das idades nos 17 anos. Verificamos que a maioria dos alunos encontram-se nos 17/18 anos</w:t>
      </w: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A2767F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767F" w:rsidRDefault="00B060E2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C) </w:t>
      </w:r>
      <w:r w:rsidR="00C86C41" w:rsidRPr="00B060E2">
        <w:rPr>
          <w:rFonts w:ascii="Arial" w:hAnsi="Arial" w:cs="Arial"/>
          <w:b/>
        </w:rPr>
        <w:t>ENCARREGADOS DE EDUCAÇÃO</w:t>
      </w:r>
    </w:p>
    <w:p w:rsidR="00B060E2" w:rsidRDefault="00B060E2" w:rsidP="00A27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060E2" w:rsidRDefault="00B060E2" w:rsidP="00B06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060E2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60E2" w:rsidRDefault="00B060E2" w:rsidP="00B06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60E2" w:rsidRDefault="00B060E2" w:rsidP="00B06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mãe continua a ser a encarregada de educação mais referida, indiciando a sua importância na educação dos filhos.</w:t>
      </w:r>
    </w:p>
    <w:p w:rsidR="00C86C41" w:rsidRDefault="00C86C41" w:rsidP="00B06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C41" w:rsidRDefault="00C86C41" w:rsidP="00B06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6C41" w:rsidRDefault="00C86C41" w:rsidP="00B06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60E2" w:rsidRDefault="00B060E2" w:rsidP="00B06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60E2" w:rsidRDefault="00B6188F" w:rsidP="00B06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="00C86C41" w:rsidRPr="00B6188F">
        <w:rPr>
          <w:rFonts w:ascii="Arial" w:hAnsi="Arial" w:cs="Arial"/>
          <w:b/>
        </w:rPr>
        <w:t xml:space="preserve">HABILITAÇÕES DOS </w:t>
      </w:r>
      <w:r w:rsidR="00C86C41">
        <w:rPr>
          <w:rFonts w:ascii="Arial" w:hAnsi="Arial" w:cs="Arial"/>
          <w:b/>
        </w:rPr>
        <w:t>PAIS</w:t>
      </w:r>
    </w:p>
    <w:p w:rsidR="00B6188F" w:rsidRDefault="00B6188F" w:rsidP="00B06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6188F" w:rsidRDefault="00C52A83" w:rsidP="00B6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52A83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2A83" w:rsidRDefault="00C52A83" w:rsidP="00B6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habilitações dos pais variam entre o 4º ano (no caso das mães) e o ensino superior (maior incidência das mães). Grosso modo, as habilitações da maioria dos pais situam-se entre o 12º ano e o ensino superior.</w:t>
      </w: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E25B1" w:rsidRDefault="00FE25B1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E25B1" w:rsidRDefault="00FE25B1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E) </w:t>
      </w:r>
      <w:r w:rsidR="00C86C41" w:rsidRPr="00C52A83">
        <w:rPr>
          <w:rFonts w:ascii="Arial" w:hAnsi="Arial" w:cs="Arial"/>
          <w:b/>
        </w:rPr>
        <w:t>NÚMERO DE IRMÃOS</w:t>
      </w: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52A83" w:rsidRDefault="00C52A83" w:rsidP="00C52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52A83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5238" w:rsidRDefault="00CB5238" w:rsidP="00C52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B5238" w:rsidRDefault="00CB5238" w:rsidP="00C52A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B5238" w:rsidRDefault="00CB5238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maioria dos alunos não tem irmãos, e mesmo aqueles que tem situam-se em 1 ou 2 irmãos no máximo.</w:t>
      </w:r>
    </w:p>
    <w:p w:rsidR="00CB5238" w:rsidRDefault="00CB5238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6C41" w:rsidRDefault="00C86C41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6C41" w:rsidRDefault="00C86C41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5238" w:rsidRDefault="00CB5238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2F6DF2">
        <w:rPr>
          <w:rFonts w:ascii="Arial" w:hAnsi="Arial" w:cs="Arial"/>
        </w:rPr>
        <w:t xml:space="preserve"> </w:t>
      </w:r>
      <w:r w:rsidR="00C86C41" w:rsidRPr="002F6DF2">
        <w:rPr>
          <w:rFonts w:ascii="Arial" w:hAnsi="Arial" w:cs="Arial"/>
          <w:b/>
        </w:rPr>
        <w:t>ESCOLA FREQUENTADA NO ANO ANTERIOR</w:t>
      </w:r>
    </w:p>
    <w:p w:rsidR="002F6DF2" w:rsidRDefault="002F6DF2" w:rsidP="00CB52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F6DF2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alunos no ano anterior frequentaram a escola que estão a frequentar este ano, ou seja, a Escola Secundária Frei Heitor Pinto.</w:t>
      </w: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6DF2" w:rsidRDefault="002F6DF2" w:rsidP="002F6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G)</w:t>
      </w:r>
      <w:r w:rsidR="005E51EA">
        <w:rPr>
          <w:rFonts w:ascii="Arial" w:hAnsi="Arial" w:cs="Arial"/>
        </w:rPr>
        <w:t xml:space="preserve"> </w:t>
      </w:r>
      <w:r w:rsidR="00C86C41" w:rsidRPr="005E51EA">
        <w:rPr>
          <w:rFonts w:ascii="Arial" w:hAnsi="Arial" w:cs="Arial"/>
          <w:b/>
        </w:rPr>
        <w:t>SITUAÇÃO DE EMPREGO DOS PAIS/PADRINHO</w:t>
      </w:r>
    </w:p>
    <w:p w:rsidR="005E51EA" w:rsidRDefault="005E51EA" w:rsidP="002F6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51EA" w:rsidRDefault="005E51EA" w:rsidP="005E5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E51EA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51EA" w:rsidRDefault="005E51EA" w:rsidP="005E5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51EA" w:rsidRDefault="005E51EA" w:rsidP="00B2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maioria dos pais encontram-se com um emprego afetivo</w:t>
      </w:r>
      <w:r w:rsidR="00AE0D39">
        <w:rPr>
          <w:rFonts w:ascii="Arial" w:hAnsi="Arial" w:cs="Arial"/>
        </w:rPr>
        <w:t xml:space="preserve"> (é possível </w:t>
      </w:r>
      <w:r w:rsidR="00B27C62">
        <w:rPr>
          <w:rFonts w:ascii="Arial" w:hAnsi="Arial" w:cs="Arial"/>
        </w:rPr>
        <w:t>destacar as mães)</w:t>
      </w:r>
    </w:p>
    <w:p w:rsidR="00B27C62" w:rsidRDefault="00B27C62" w:rsidP="00B2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C62" w:rsidRDefault="00B27C62" w:rsidP="00B2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C62" w:rsidRDefault="00B27C62" w:rsidP="00B2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86C41" w:rsidRDefault="00C86C41" w:rsidP="00B2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86C41" w:rsidRDefault="00C86C41" w:rsidP="00B2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27C62" w:rsidRDefault="00B27C62" w:rsidP="00B2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H) </w:t>
      </w:r>
      <w:r w:rsidR="00C86C41" w:rsidRPr="00B27C62">
        <w:rPr>
          <w:rFonts w:ascii="Arial" w:hAnsi="Arial" w:cs="Arial"/>
          <w:b/>
        </w:rPr>
        <w:t>DISCIPLINAS COM DIFICULDADES</w:t>
      </w:r>
    </w:p>
    <w:p w:rsidR="00B27C62" w:rsidRDefault="00B27C62" w:rsidP="00B27C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27C62" w:rsidRDefault="00B27C62" w:rsidP="00B2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7C62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7C62" w:rsidRDefault="00B27C62" w:rsidP="00B2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27C62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disciplina que os alunos têm mais dificuldades é a de história, seguido de Matemática (Macs).</w:t>
      </w: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3F46" w:rsidRP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I)  </w:t>
      </w:r>
      <w:r w:rsidR="00C86C41" w:rsidRPr="00743F46">
        <w:rPr>
          <w:rFonts w:ascii="Arial" w:hAnsi="Arial" w:cs="Arial"/>
          <w:b/>
        </w:rPr>
        <w:t>FREQUÊNCIA DE ESTUDO</w:t>
      </w: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43F46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maior</w:t>
      </w:r>
      <w:r w:rsidR="000D0F9D">
        <w:rPr>
          <w:rFonts w:ascii="Arial" w:hAnsi="Arial" w:cs="Arial"/>
        </w:rPr>
        <w:t>ia dos alunos só estuda</w:t>
      </w:r>
      <w:r>
        <w:rPr>
          <w:rFonts w:ascii="Arial" w:hAnsi="Arial" w:cs="Arial"/>
        </w:rPr>
        <w:t xml:space="preserve"> nas vésperas dos testes</w:t>
      </w: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3F46" w:rsidRDefault="00743F46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B6B" w:rsidRDefault="008E2B6B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B6B" w:rsidRDefault="008E2B6B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J) </w:t>
      </w:r>
      <w:r w:rsidR="00C86C41" w:rsidRPr="000D0F9D">
        <w:rPr>
          <w:rFonts w:ascii="Arial" w:hAnsi="Arial" w:cs="Arial"/>
          <w:b/>
        </w:rPr>
        <w:t>LOCAL DE ESTUDO</w:t>
      </w:r>
    </w:p>
    <w:p w:rsidR="000D0F9D" w:rsidRDefault="000D0F9D" w:rsidP="00743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86C41" w:rsidRDefault="00C86C41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D0F9D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86C41" w:rsidRDefault="00C86C41" w:rsidP="00C86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C86C41" w:rsidP="00C86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Local de estudo preferido pela maioria dos alunos é em casa com 88%</w:t>
      </w:r>
    </w:p>
    <w:p w:rsidR="000D0F9D" w:rsidRDefault="000D0F9D" w:rsidP="00C86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AE0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0D39" w:rsidRDefault="00AE0D39" w:rsidP="00AE0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K) </w:t>
      </w:r>
      <w:r w:rsidR="00C86C41" w:rsidRPr="000D0F9D">
        <w:rPr>
          <w:rFonts w:ascii="Arial" w:hAnsi="Arial" w:cs="Arial"/>
          <w:b/>
        </w:rPr>
        <w:t>BIBLIOTECA</w:t>
      </w: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D0F9D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53BFF" w:rsidRDefault="00406B23" w:rsidP="00C86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grande percentagem dos alunos (67%) não recorre à biblioteca para estudar, fazer pesquisa, etc.</w:t>
      </w:r>
    </w:p>
    <w:p w:rsidR="00653BFF" w:rsidRDefault="00653BFF" w:rsidP="00C86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3BFF" w:rsidRDefault="00653BFF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D0F9D" w:rsidRDefault="000D0F9D" w:rsidP="00C86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3BFF" w:rsidRDefault="00653BFF" w:rsidP="00653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L)</w:t>
      </w:r>
      <w:r w:rsidR="00C86C41">
        <w:rPr>
          <w:rFonts w:ascii="Arial" w:hAnsi="Arial" w:cs="Arial"/>
        </w:rPr>
        <w:t xml:space="preserve"> </w:t>
      </w:r>
      <w:r w:rsidR="00C86C41" w:rsidRPr="00653BFF">
        <w:rPr>
          <w:rFonts w:ascii="Arial" w:hAnsi="Arial" w:cs="Arial"/>
          <w:b/>
        </w:rPr>
        <w:t>REPETÊNCIAS</w:t>
      </w: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53BFF" w:rsidRDefault="00653BFF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D0F9D" w:rsidRDefault="00653BFF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53BFF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D0F9D" w:rsidRDefault="000D0F9D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53BFF" w:rsidRDefault="00653BFF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53BFF" w:rsidRDefault="00653BFF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53BFF" w:rsidRDefault="00653BFF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53BFF" w:rsidRDefault="00653BFF" w:rsidP="000D0F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53BFF" w:rsidRDefault="00653BFF" w:rsidP="00653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M) </w:t>
      </w:r>
      <w:r w:rsidR="00C86C41" w:rsidRPr="00653BFF">
        <w:rPr>
          <w:rFonts w:ascii="Arial" w:hAnsi="Arial" w:cs="Arial"/>
          <w:b/>
        </w:rPr>
        <w:t>DESLOCAÇÃO CASA-ESCOLA</w:t>
      </w:r>
    </w:p>
    <w:p w:rsidR="00653BFF" w:rsidRDefault="00653BFF" w:rsidP="00653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25768" w:rsidRDefault="00025768" w:rsidP="00653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53BFF" w:rsidRDefault="00653BFF" w:rsidP="00653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53BFF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25768" w:rsidRDefault="00025768" w:rsidP="00653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5768" w:rsidRDefault="00AE0D39" w:rsidP="00AE0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grande maioria dos alunos fica a 10/15 minutos de casa-escola. Ainda convém realçar que 2 alunos ficam a mais de 60 minutos de casa-escola.</w:t>
      </w:r>
    </w:p>
    <w:p w:rsidR="00AE0D39" w:rsidRDefault="00AE0D39" w:rsidP="00653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653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653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653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653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N) </w:t>
      </w:r>
      <w:r w:rsidR="00C86C41" w:rsidRPr="00025768">
        <w:rPr>
          <w:rFonts w:ascii="Arial" w:hAnsi="Arial" w:cs="Arial"/>
          <w:b/>
        </w:rPr>
        <w:t>QUANTAS HORAS DORMEM POR DIA?</w:t>
      </w: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25768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3095625"/>
            <wp:effectExtent l="19050" t="0" r="1905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O) </w:t>
      </w:r>
      <w:r w:rsidR="00C86C41" w:rsidRPr="00025768">
        <w:rPr>
          <w:rFonts w:ascii="Arial" w:hAnsi="Arial" w:cs="Arial"/>
          <w:b/>
        </w:rPr>
        <w:t>TOMAR O PEQUENO-ALMOÇO E O LANCHE</w:t>
      </w: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25768" w:rsidRDefault="00025768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25768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78DC" w:rsidRDefault="000978DC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978DC" w:rsidRDefault="000978DC" w:rsidP="00AE0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78DC" w:rsidRDefault="00AE0D39" w:rsidP="00AE0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relação ao gráfico podemos destacar que tanto ao nível do pequeno-almoço e ao nível do lanche a maioria dos alunos tem por hábito tomar o pequeno-almoço e ao lanche.</w:t>
      </w:r>
    </w:p>
    <w:p w:rsidR="000978DC" w:rsidRDefault="000978DC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E0D39" w:rsidRDefault="00AE0D39" w:rsidP="00AE0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78DC" w:rsidRDefault="000978DC" w:rsidP="000257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P) </w:t>
      </w:r>
      <w:r w:rsidR="00C86C41" w:rsidRPr="000978DC">
        <w:rPr>
          <w:rFonts w:ascii="Arial" w:hAnsi="Arial" w:cs="Arial"/>
          <w:b/>
        </w:rPr>
        <w:t>CONVERSAS SOBRE OS ESTUDOS</w:t>
      </w: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978DC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Pr="00AE0D39" w:rsidRDefault="00AE0D39" w:rsidP="00AE0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0D39">
        <w:rPr>
          <w:rFonts w:ascii="Arial" w:hAnsi="Arial" w:cs="Arial"/>
        </w:rPr>
        <w:t>Podemos observar através do gráfico que 14 dos alunos tem conversas frequentes sobre os estudos</w:t>
      </w:r>
    </w:p>
    <w:p w:rsidR="000978DC" w:rsidRDefault="000978DC" w:rsidP="008E2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E2B6B" w:rsidRDefault="008E2B6B" w:rsidP="008E2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E2B6B" w:rsidRDefault="008E2B6B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B6B" w:rsidRDefault="008E2B6B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Q) </w:t>
      </w:r>
      <w:r w:rsidR="00C86C41" w:rsidRPr="000978DC">
        <w:rPr>
          <w:rFonts w:ascii="Arial" w:hAnsi="Arial" w:cs="Arial"/>
          <w:b/>
        </w:rPr>
        <w:t>ALMOÇAR FORA DE CASA?</w:t>
      </w: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978DC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978DC" w:rsidRDefault="000978DC" w:rsidP="008E2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E2B6B" w:rsidRDefault="008E2B6B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R) </w:t>
      </w:r>
      <w:r w:rsidR="00C86C41" w:rsidRPr="000978DC">
        <w:rPr>
          <w:rFonts w:ascii="Arial" w:hAnsi="Arial" w:cs="Arial"/>
          <w:b/>
        </w:rPr>
        <w:t>DOENÇAS</w:t>
      </w: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978DC" w:rsidRDefault="000978DC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978DC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55B06" w:rsidRDefault="00E55B06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06B23" w:rsidRDefault="00406B23" w:rsidP="00406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55B06" w:rsidRDefault="00E55B06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E0D39" w:rsidRDefault="00AE0D39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55B06" w:rsidRDefault="00E55B06" w:rsidP="00097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55B06" w:rsidRDefault="00FF6A5C" w:rsidP="00E5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S) </w:t>
      </w:r>
      <w:r w:rsidR="00C86C41" w:rsidRPr="00FF6A5C">
        <w:rPr>
          <w:rFonts w:ascii="Arial" w:hAnsi="Arial" w:cs="Arial"/>
          <w:b/>
        </w:rPr>
        <w:t>AJUDA NOS ESTUDOS</w:t>
      </w:r>
    </w:p>
    <w:p w:rsidR="00FF6A5C" w:rsidRDefault="00FF6A5C" w:rsidP="00E5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6A5C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F6A5C" w:rsidRPr="00406B23" w:rsidRDefault="00406B23" w:rsidP="00406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B23">
        <w:rPr>
          <w:rFonts w:ascii="Arial" w:hAnsi="Arial" w:cs="Arial"/>
        </w:rPr>
        <w:t>A maioria dos alunos recorrem à ajuda dos pais nos estudos</w:t>
      </w:r>
      <w:r>
        <w:rPr>
          <w:rFonts w:ascii="Arial" w:hAnsi="Arial" w:cs="Arial"/>
        </w:rPr>
        <w:t xml:space="preserve"> (11)</w:t>
      </w:r>
      <w:r w:rsidRPr="00406B23">
        <w:rPr>
          <w:rFonts w:ascii="Arial" w:hAnsi="Arial" w:cs="Arial"/>
        </w:rPr>
        <w:t>, mesmo assim existe 8 alunos que não recorre a nenhuma ajuda para estudar</w:t>
      </w:r>
      <w:r>
        <w:rPr>
          <w:rFonts w:ascii="Arial" w:hAnsi="Arial" w:cs="Arial"/>
        </w:rPr>
        <w:t>.</w:t>
      </w: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86C41" w:rsidRDefault="00C86C41" w:rsidP="00406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T) </w:t>
      </w:r>
      <w:r w:rsidR="00C86C41" w:rsidRPr="00FF6A5C">
        <w:rPr>
          <w:rFonts w:ascii="Arial" w:hAnsi="Arial" w:cs="Arial"/>
          <w:b/>
        </w:rPr>
        <w:t>MOTIVO DA ESCOLHA DA ESCOLA</w:t>
      </w: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6A5C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4686300" cy="3895725"/>
            <wp:effectExtent l="19050" t="0" r="19050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F6A5C" w:rsidRPr="00AE0D39" w:rsidRDefault="00406B23" w:rsidP="00AE0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B23">
        <w:rPr>
          <w:rFonts w:ascii="Arial" w:hAnsi="Arial" w:cs="Arial"/>
        </w:rPr>
        <w:t>Os motivos mais relevantes para a escolha da escola foram de que a escola tem um bom ambiente</w:t>
      </w:r>
      <w:r w:rsidR="00AE0D39">
        <w:rPr>
          <w:rFonts w:ascii="Arial" w:hAnsi="Arial" w:cs="Arial"/>
        </w:rPr>
        <w:t xml:space="preserve"> (35%)</w:t>
      </w:r>
      <w:r w:rsidRPr="00406B23">
        <w:rPr>
          <w:rFonts w:ascii="Arial" w:hAnsi="Arial" w:cs="Arial"/>
        </w:rPr>
        <w:t xml:space="preserve"> e porque ficava mais perto de casa</w:t>
      </w:r>
      <w:r w:rsidR="00AE0D39">
        <w:rPr>
          <w:rFonts w:ascii="Arial" w:hAnsi="Arial" w:cs="Arial"/>
        </w:rPr>
        <w:t xml:space="preserve"> (26%)</w:t>
      </w:r>
      <w:r w:rsidRPr="00406B23">
        <w:rPr>
          <w:rFonts w:ascii="Arial" w:hAnsi="Arial" w:cs="Arial"/>
        </w:rPr>
        <w:t>.</w:t>
      </w: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F6A5C" w:rsidRDefault="00FF6A5C" w:rsidP="00FF6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U)</w:t>
      </w:r>
      <w:r w:rsidR="00CB1A34">
        <w:rPr>
          <w:rFonts w:ascii="Arial" w:hAnsi="Arial" w:cs="Arial"/>
        </w:rPr>
        <w:t xml:space="preserve"> </w:t>
      </w:r>
      <w:r w:rsidR="00C86C41" w:rsidRPr="00CB1A34">
        <w:rPr>
          <w:rFonts w:ascii="Arial" w:hAnsi="Arial" w:cs="Arial"/>
          <w:b/>
        </w:rPr>
        <w:t>CONSUMO DE ALCOOL</w:t>
      </w:r>
    </w:p>
    <w:p w:rsidR="00CB1A34" w:rsidRDefault="00CB1A34" w:rsidP="00FF6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B1A34">
        <w:rPr>
          <w:rFonts w:ascii="Arial" w:hAnsi="Arial" w:cs="Arial"/>
          <w:noProof/>
          <w:lang w:eastAsia="pt-PT"/>
        </w:rPr>
        <w:drawing>
          <wp:inline distT="0" distB="0" distL="0" distR="0">
            <wp:extent cx="4572000" cy="2781300"/>
            <wp:effectExtent l="19050" t="0" r="19050" b="0"/>
            <wp:docPr id="6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B1A34" w:rsidRDefault="008E2B6B" w:rsidP="008E2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maioria dos alunos referiu que não consomem álcool (18). Contudo ainda existe 3 alunos que dizem que consomem álcool.</w:t>
      </w: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V)</w:t>
      </w:r>
      <w:r w:rsidR="00C86C41" w:rsidRPr="00CB1A34">
        <w:rPr>
          <w:rFonts w:ascii="Arial" w:hAnsi="Arial" w:cs="Arial"/>
          <w:b/>
        </w:rPr>
        <w:t>TEMPOS LIVRES</w:t>
      </w: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B1A34" w:rsidRDefault="00CB1A34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7119" w:rsidRDefault="00CB1A34" w:rsidP="00406B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B1A34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5400040" cy="3085737"/>
            <wp:effectExtent l="19050" t="0" r="10160" b="363"/>
            <wp:docPr id="9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27119" w:rsidRDefault="00D27119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E0D39" w:rsidRDefault="00AE0D39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E0D39" w:rsidRDefault="00AE0D39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E0D39" w:rsidRDefault="00AE0D39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E0D39" w:rsidRDefault="00AE0D39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E0D39" w:rsidRDefault="00AE0D39" w:rsidP="00CB1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27119" w:rsidRDefault="00D27119" w:rsidP="00D2711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X) </w:t>
      </w:r>
      <w:r w:rsidR="00C86C41" w:rsidRPr="00D27119">
        <w:rPr>
          <w:rFonts w:ascii="Arial" w:hAnsi="Arial" w:cs="Arial"/>
          <w:b/>
        </w:rPr>
        <w:t>QUE PROFISSÃO DESEJAVAS TER?</w:t>
      </w:r>
    </w:p>
    <w:p w:rsidR="00C86C41" w:rsidRDefault="00255878" w:rsidP="00406B23">
      <w:pPr>
        <w:jc w:val="center"/>
        <w:rPr>
          <w:rFonts w:ascii="Arial" w:hAnsi="Arial" w:cs="Arial"/>
          <w:b/>
        </w:rPr>
      </w:pPr>
      <w:r w:rsidRPr="00255878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4572000" cy="2738437"/>
            <wp:effectExtent l="19050" t="0" r="19050" b="4763"/>
            <wp:docPr id="23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86C41" w:rsidRPr="00406B23" w:rsidRDefault="00406B23" w:rsidP="00406B23">
      <w:pPr>
        <w:jc w:val="both"/>
        <w:rPr>
          <w:rFonts w:ascii="Arial" w:hAnsi="Arial" w:cs="Arial"/>
        </w:rPr>
      </w:pPr>
      <w:r w:rsidRPr="00406B23">
        <w:rPr>
          <w:rFonts w:ascii="Arial" w:hAnsi="Arial" w:cs="Arial"/>
        </w:rPr>
        <w:t xml:space="preserve">As profissões que os alunos preferem no futuro são Psicóloga, seguido de jornalista. Ainda existe alguns casos de alunos que ainda não sabem ou não responderam à questão. </w:t>
      </w:r>
    </w:p>
    <w:p w:rsidR="00AE0D39" w:rsidRDefault="00AE0D39" w:rsidP="00D27119">
      <w:pPr>
        <w:rPr>
          <w:rFonts w:ascii="Arial" w:hAnsi="Arial" w:cs="Arial"/>
          <w:b/>
        </w:rPr>
      </w:pPr>
    </w:p>
    <w:p w:rsidR="00D27119" w:rsidRDefault="00D27119" w:rsidP="00D2711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Z) </w:t>
      </w:r>
      <w:r w:rsidR="00C86C41" w:rsidRPr="00D27119">
        <w:rPr>
          <w:rFonts w:ascii="Arial" w:hAnsi="Arial" w:cs="Arial"/>
          <w:b/>
        </w:rPr>
        <w:t>TALENTOS</w:t>
      </w:r>
    </w:p>
    <w:p w:rsidR="00D27119" w:rsidRDefault="00D27119" w:rsidP="00D27119">
      <w:pPr>
        <w:jc w:val="center"/>
        <w:rPr>
          <w:rFonts w:ascii="Arial" w:hAnsi="Arial" w:cs="Arial"/>
          <w:b/>
        </w:rPr>
      </w:pPr>
      <w:r w:rsidRPr="00D27119">
        <w:rPr>
          <w:rFonts w:ascii="Arial" w:hAnsi="Arial" w:cs="Arial"/>
          <w:b/>
          <w:noProof/>
          <w:lang w:eastAsia="pt-PT"/>
        </w:rPr>
        <w:drawing>
          <wp:inline distT="0" distB="0" distL="0" distR="0">
            <wp:extent cx="5036344" cy="3429000"/>
            <wp:effectExtent l="19050" t="0" r="11906" b="0"/>
            <wp:docPr id="14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06B23" w:rsidRPr="00D27119" w:rsidRDefault="00406B23" w:rsidP="00406B23">
      <w:pPr>
        <w:rPr>
          <w:rFonts w:ascii="Arial" w:hAnsi="Arial" w:cs="Arial"/>
          <w:b/>
        </w:rPr>
      </w:pPr>
    </w:p>
    <w:sectPr w:rsidR="00406B23" w:rsidRPr="00D27119" w:rsidSect="00751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A5" w:rsidRDefault="001E08A5" w:rsidP="00D27119">
      <w:pPr>
        <w:spacing w:after="0" w:line="240" w:lineRule="auto"/>
      </w:pPr>
      <w:r>
        <w:separator/>
      </w:r>
    </w:p>
  </w:endnote>
  <w:endnote w:type="continuationSeparator" w:id="1">
    <w:p w:rsidR="001E08A5" w:rsidRDefault="001E08A5" w:rsidP="00D2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A5" w:rsidRDefault="001E08A5" w:rsidP="00D27119">
      <w:pPr>
        <w:spacing w:after="0" w:line="240" w:lineRule="auto"/>
      </w:pPr>
      <w:r>
        <w:separator/>
      </w:r>
    </w:p>
  </w:footnote>
  <w:footnote w:type="continuationSeparator" w:id="1">
    <w:p w:rsidR="001E08A5" w:rsidRDefault="001E08A5" w:rsidP="00D2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ED2"/>
    <w:multiLevelType w:val="hybridMultilevel"/>
    <w:tmpl w:val="3776F3AE"/>
    <w:lvl w:ilvl="0" w:tplc="92DC6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7948"/>
    <w:multiLevelType w:val="hybridMultilevel"/>
    <w:tmpl w:val="850EF992"/>
    <w:lvl w:ilvl="0" w:tplc="F514A5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E0BE7"/>
    <w:multiLevelType w:val="hybridMultilevel"/>
    <w:tmpl w:val="402C4530"/>
    <w:lvl w:ilvl="0" w:tplc="28D867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71C23"/>
    <w:multiLevelType w:val="hybridMultilevel"/>
    <w:tmpl w:val="10B20294"/>
    <w:lvl w:ilvl="0" w:tplc="8332A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54F97"/>
    <w:multiLevelType w:val="hybridMultilevel"/>
    <w:tmpl w:val="AA68D988"/>
    <w:lvl w:ilvl="0" w:tplc="47FC0B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67F"/>
    <w:rsid w:val="00025768"/>
    <w:rsid w:val="000978DC"/>
    <w:rsid w:val="000D0F9D"/>
    <w:rsid w:val="001E08A5"/>
    <w:rsid w:val="00255878"/>
    <w:rsid w:val="002F6DF2"/>
    <w:rsid w:val="00406B23"/>
    <w:rsid w:val="00532875"/>
    <w:rsid w:val="005C2F94"/>
    <w:rsid w:val="005E51EA"/>
    <w:rsid w:val="00653BFF"/>
    <w:rsid w:val="007061AC"/>
    <w:rsid w:val="00743F46"/>
    <w:rsid w:val="00751100"/>
    <w:rsid w:val="007C352D"/>
    <w:rsid w:val="008E2B6B"/>
    <w:rsid w:val="009804B3"/>
    <w:rsid w:val="00A2767F"/>
    <w:rsid w:val="00AE0D39"/>
    <w:rsid w:val="00B060E2"/>
    <w:rsid w:val="00B27C62"/>
    <w:rsid w:val="00B6188F"/>
    <w:rsid w:val="00C52A83"/>
    <w:rsid w:val="00C82CB7"/>
    <w:rsid w:val="00C86C41"/>
    <w:rsid w:val="00CB1A34"/>
    <w:rsid w:val="00CB5238"/>
    <w:rsid w:val="00D27119"/>
    <w:rsid w:val="00D36A78"/>
    <w:rsid w:val="00E55B06"/>
    <w:rsid w:val="00FE25B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00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2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6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F4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D27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27119"/>
  </w:style>
  <w:style w:type="paragraph" w:styleId="Rodap">
    <w:name w:val="footer"/>
    <w:basedOn w:val="Normal"/>
    <w:link w:val="RodapCarcter"/>
    <w:uiPriority w:val="99"/>
    <w:semiHidden/>
    <w:unhideWhenUsed/>
    <w:rsid w:val="00D27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2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&#243;nio\Desktop\estagio\Turma%2012&#186;%20C\dire&#231;&#227;o%20de%20turma\caracteriza&#231;&#227;o%20da%20turma\Dados%20Biogr&#225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Total</a:t>
            </a:r>
            <a:r>
              <a:rPr lang="pt-PT" baseline="0"/>
              <a:t> de alunos por Sexo</a:t>
            </a:r>
            <a:endParaRPr lang="pt-PT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3888888888888937E-2"/>
                  <c:y val="0.11130436814869205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Arial" pitchFamily="34" charset="0"/>
                      <a:cs typeface="Arial" pitchFamily="34" charset="0"/>
                    </a:defRPr>
                  </a:pPr>
                  <a:endParaRPr lang="pt-PT"/>
                </a:p>
              </c:txPr>
              <c:showVal val="1"/>
            </c:dLbl>
            <c:dLbl>
              <c:idx val="1"/>
              <c:layout>
                <c:manualLayout>
                  <c:x val="1.3888888888888937E-2"/>
                  <c:y val="0.18086959824162491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Arial" pitchFamily="34" charset="0"/>
                        <a:cs typeface="Arial" pitchFamily="34" charset="0"/>
                      </a:defRPr>
                    </a:pPr>
                    <a:r>
                      <a:rPr lang="en-US" sz="1200" b="1">
                        <a:latin typeface="Arial" pitchFamily="34" charset="0"/>
                        <a:cs typeface="Arial" pitchFamily="34" charset="0"/>
                      </a:rPr>
                      <a:t>14</a:t>
                    </a:r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1.6666666666666708E-2"/>
                  <c:y val="0.25507251034075357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Arial" pitchFamily="34" charset="0"/>
                        <a:cs typeface="Arial" pitchFamily="34" charset="0"/>
                      </a:rPr>
                      <a:t>21</a:t>
                    </a:r>
                  </a:p>
                </c:rich>
              </c:tx>
              <c:showVal val="1"/>
            </c:dLbl>
            <c:delete val="1"/>
          </c:dLbls>
          <c:cat>
            <c:strRef>
              <c:f>Folha1!$A$9:$A$11</c:f>
              <c:strCache>
                <c:ptCount val="3"/>
                <c:pt idx="0">
                  <c:v>masculino </c:v>
                </c:pt>
                <c:pt idx="1">
                  <c:v>feminino</c:v>
                </c:pt>
                <c:pt idx="2">
                  <c:v>Total</c:v>
                </c:pt>
              </c:strCache>
            </c:strRef>
          </c:cat>
          <c:val>
            <c:numRef>
              <c:f>Folha1!$B$9:$B$11</c:f>
              <c:numCache>
                <c:formatCode>General</c:formatCode>
                <c:ptCount val="3"/>
                <c:pt idx="0">
                  <c:v>7</c:v>
                </c:pt>
                <c:pt idx="1">
                  <c:v>14</c:v>
                </c:pt>
                <c:pt idx="2">
                  <c:v>21</c:v>
                </c:pt>
              </c:numCache>
            </c:numRef>
          </c:val>
        </c:ser>
        <c:shape val="cylinder"/>
        <c:axId val="46329856"/>
        <c:axId val="46331776"/>
        <c:axId val="0"/>
      </c:bar3DChart>
      <c:catAx>
        <c:axId val="46329856"/>
        <c:scaling>
          <c:orientation val="minMax"/>
        </c:scaling>
        <c:axPos val="b"/>
        <c:majorTickMark val="none"/>
        <c:tickLblPos val="nextTo"/>
        <c:crossAx val="46331776"/>
        <c:crosses val="autoZero"/>
        <c:auto val="1"/>
        <c:lblAlgn val="ctr"/>
        <c:lblOffset val="100"/>
      </c:catAx>
      <c:valAx>
        <c:axId val="4633177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4632985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doughnutChart>
        <c:varyColors val="1"/>
        <c:ser>
          <c:idx val="0"/>
          <c:order val="0"/>
          <c:dLbls>
            <c:dLbl>
              <c:idx val="0"/>
              <c:showPercent val="1"/>
            </c:dLbl>
            <c:dLbl>
              <c:idx val="1"/>
              <c:showPercent val="1"/>
            </c:dLbl>
            <c:dLbl>
              <c:idx val="2"/>
              <c:showPercent val="1"/>
            </c:dLbl>
            <c:showVal val="1"/>
            <c:showLeaderLines val="1"/>
          </c:dLbls>
          <c:cat>
            <c:strRef>
              <c:f>Folha1!$BR$3:$BT$3</c:f>
              <c:strCache>
                <c:ptCount val="3"/>
                <c:pt idx="0">
                  <c:v>Casa</c:v>
                </c:pt>
                <c:pt idx="1">
                  <c:v>Escola</c:v>
                </c:pt>
                <c:pt idx="2">
                  <c:v>Outros</c:v>
                </c:pt>
              </c:strCache>
            </c:strRef>
          </c:cat>
          <c:val>
            <c:numRef>
              <c:f>Folha1!$BR$4:$BT$4</c:f>
              <c:numCache>
                <c:formatCode>General</c:formatCode>
                <c:ptCount val="3"/>
                <c:pt idx="0">
                  <c:v>21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9.9646106736658108E-2"/>
                  <c:y val="0.11098265178275052"/>
                </c:manualLayout>
              </c:layout>
              <c:showPercent val="1"/>
            </c:dLbl>
            <c:dLbl>
              <c:idx val="1"/>
              <c:layout>
                <c:manualLayout>
                  <c:x val="0.11343678915135609"/>
                  <c:y val="-0.13727721324244449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Folha1!$BU$3:$BV$3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Folha1!$BU$4:$BV$4</c:f>
              <c:numCache>
                <c:formatCode>General</c:formatCode>
                <c:ptCount val="2"/>
                <c:pt idx="0">
                  <c:v>7</c:v>
                </c:pt>
                <c:pt idx="1">
                  <c:v>14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7.7557305336832902E-2"/>
                  <c:y val="0.15424747766700553"/>
                </c:manualLayout>
              </c:layout>
              <c:showVal val="1"/>
            </c:dLbl>
            <c:dLbl>
              <c:idx val="1"/>
              <c:layout>
                <c:manualLayout>
                  <c:x val="-9.5536307961504974E-2"/>
                  <c:y val="1.3452929536082112E-3"/>
                </c:manualLayout>
              </c:layout>
              <c:showVal val="1"/>
            </c:dLbl>
            <c:dLbl>
              <c:idx val="2"/>
              <c:layout>
                <c:manualLayout>
                  <c:x val="8.6637576552931028E-2"/>
                  <c:y val="-0.22344059768400734"/>
                </c:manualLayout>
              </c:layout>
              <c:showVal val="1"/>
            </c:dLbl>
            <c:dLbl>
              <c:idx val="3"/>
              <c:layout>
                <c:manualLayout>
                  <c:x val="4.7945756780402353E-2"/>
                  <c:y val="0.17075945146811849"/>
                </c:manualLayout>
              </c:layout>
              <c:showVal val="1"/>
            </c:dLbl>
            <c:showVal val="1"/>
            <c:showLeaderLines val="1"/>
          </c:dLbls>
          <c:cat>
            <c:strRef>
              <c:f>Folha1!$AV$3:$AY$3</c:f>
              <c:strCache>
                <c:ptCount val="4"/>
                <c:pt idx="0">
                  <c:v>1º ciclo</c:v>
                </c:pt>
                <c:pt idx="1">
                  <c:v>2º ciclo</c:v>
                </c:pt>
                <c:pt idx="2">
                  <c:v>3º ciclo </c:v>
                </c:pt>
                <c:pt idx="3">
                  <c:v>Secundário</c:v>
                </c:pt>
              </c:strCache>
            </c:strRef>
          </c:cat>
          <c:val>
            <c:numRef>
              <c:f>Folha1!$AV$4:$AY$4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Deslocamento</a:t>
            </a:r>
            <a:r>
              <a:rPr lang="pt-PT" baseline="0"/>
              <a:t> Casa-Escola</a:t>
            </a:r>
            <a:endParaRPr lang="pt-PT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dLbl>
              <c:idx val="6"/>
              <c:layout>
                <c:manualLayout>
                  <c:x val="8.3333333333334529E-3"/>
                  <c:y val="-5.1014502068150475E-2"/>
                </c:manualLayout>
              </c:layout>
              <c:showVal val="1"/>
            </c:dLbl>
            <c:showVal val="1"/>
          </c:dLbls>
          <c:cat>
            <c:strRef>
              <c:f>Folha1!$BG$3:$BN$3</c:f>
              <c:strCache>
                <c:ptCount val="8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&gt;60</c:v>
                </c:pt>
              </c:strCache>
            </c:strRef>
          </c:cat>
          <c:val>
            <c:numRef>
              <c:f>Folha1!$BG$4:$BN$4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gapWidth val="75"/>
        <c:shape val="cylinder"/>
        <c:axId val="91553152"/>
        <c:axId val="91657344"/>
        <c:axId val="0"/>
      </c:bar3DChart>
      <c:catAx>
        <c:axId val="91553152"/>
        <c:scaling>
          <c:orientation val="minMax"/>
        </c:scaling>
        <c:axPos val="b"/>
        <c:majorTickMark val="none"/>
        <c:tickLblPos val="nextTo"/>
        <c:crossAx val="91657344"/>
        <c:crosses val="autoZero"/>
        <c:auto val="1"/>
        <c:lblAlgn val="ctr"/>
        <c:lblOffset val="100"/>
      </c:catAx>
      <c:valAx>
        <c:axId val="91657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1553152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bar"/>
        <c:grouping val="stacked"/>
        <c:ser>
          <c:idx val="0"/>
          <c:order val="0"/>
          <c:dLbls>
            <c:showVal val="1"/>
          </c:dLbls>
          <c:cat>
            <c:strRef>
              <c:f>Folha1!$CW$3:$CY$3</c:f>
              <c:strCache>
                <c:ptCount val="3"/>
                <c:pt idx="0">
                  <c:v>&lt;8h</c:v>
                </c:pt>
                <c:pt idx="1">
                  <c:v>8h</c:v>
                </c:pt>
                <c:pt idx="2">
                  <c:v>&gt;8h</c:v>
                </c:pt>
              </c:strCache>
            </c:strRef>
          </c:cat>
          <c:val>
            <c:numRef>
              <c:f>Folha1!$CW$4:$CY$4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hape val="cone"/>
        <c:axId val="93759360"/>
        <c:axId val="93760896"/>
        <c:axId val="0"/>
      </c:bar3DChart>
      <c:catAx>
        <c:axId val="93759360"/>
        <c:scaling>
          <c:orientation val="minMax"/>
        </c:scaling>
        <c:axPos val="l"/>
        <c:tickLblPos val="nextTo"/>
        <c:crossAx val="93760896"/>
        <c:crosses val="autoZero"/>
        <c:auto val="1"/>
        <c:lblAlgn val="ctr"/>
        <c:lblOffset val="100"/>
      </c:catAx>
      <c:valAx>
        <c:axId val="93760896"/>
        <c:scaling>
          <c:orientation val="minMax"/>
        </c:scaling>
        <c:axPos val="b"/>
        <c:numFmt formatCode="General" sourceLinked="1"/>
        <c:tickLblPos val="nextTo"/>
        <c:crossAx val="93759360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Pequeno Almoço</c:v>
          </c:tx>
          <c:dLbls>
            <c:dLbl>
              <c:idx val="0"/>
              <c:layout>
                <c:manualLayout>
                  <c:x val="1.3888888888888914E-2"/>
                  <c:y val="0.32000005842748985"/>
                </c:manualLayout>
              </c:layout>
              <c:showVal val="1"/>
            </c:dLbl>
            <c:dLbl>
              <c:idx val="1"/>
              <c:layout>
                <c:manualLayout>
                  <c:x val="1.3888888888888914E-2"/>
                  <c:y val="8.8115958117714707E-2"/>
                </c:manualLayout>
              </c:layout>
              <c:showVal val="1"/>
            </c:dLbl>
            <c:showVal val="1"/>
          </c:dLbls>
          <c:cat>
            <c:strRef>
              <c:f>Folha1!$CN$3:$CO$3</c:f>
              <c:strCache>
                <c:ptCount val="2"/>
                <c:pt idx="0">
                  <c:v>Sim</c:v>
                </c:pt>
                <c:pt idx="1">
                  <c:v>Não </c:v>
                </c:pt>
              </c:strCache>
            </c:strRef>
          </c:cat>
          <c:val>
            <c:numRef>
              <c:f>Folha1!$CL$4:$CM$4</c:f>
              <c:numCache>
                <c:formatCode>General</c:formatCode>
                <c:ptCount val="2"/>
                <c:pt idx="0">
                  <c:v>18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v>Lanche</c:v>
          </c:tx>
          <c:dLbls>
            <c:dLbl>
              <c:idx val="0"/>
              <c:layout>
                <c:manualLayout>
                  <c:x val="1.6666666666666691E-2"/>
                  <c:y val="0.37565224250183576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4.6376820061954155E-3"/>
                </c:manualLayout>
              </c:layout>
              <c:showVal val="1"/>
            </c:dLbl>
            <c:showVal val="1"/>
          </c:dLbls>
          <c:cat>
            <c:strRef>
              <c:f>Folha1!$CN$3:$CO$3</c:f>
              <c:strCache>
                <c:ptCount val="2"/>
                <c:pt idx="0">
                  <c:v>Sim</c:v>
                </c:pt>
                <c:pt idx="1">
                  <c:v>Não </c:v>
                </c:pt>
              </c:strCache>
            </c:strRef>
          </c:cat>
          <c:val>
            <c:numRef>
              <c:f>Folha1!$CN$4:$CO$4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</c:ser>
        <c:shape val="cylinder"/>
        <c:axId val="48919680"/>
        <c:axId val="48921216"/>
        <c:axId val="0"/>
      </c:bar3DChart>
      <c:catAx>
        <c:axId val="48919680"/>
        <c:scaling>
          <c:orientation val="minMax"/>
        </c:scaling>
        <c:axPos val="b"/>
        <c:tickLblPos val="nextTo"/>
        <c:crossAx val="48921216"/>
        <c:crosses val="autoZero"/>
        <c:auto val="1"/>
        <c:lblAlgn val="ctr"/>
        <c:lblOffset val="100"/>
      </c:catAx>
      <c:valAx>
        <c:axId val="48921216"/>
        <c:scaling>
          <c:orientation val="minMax"/>
        </c:scaling>
        <c:axPos val="l"/>
        <c:numFmt formatCode="General" sourceLinked="1"/>
        <c:tickLblPos val="nextTo"/>
        <c:crossAx val="48919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>
        <c:manualLayout>
          <c:layoutTarget val="inner"/>
          <c:xMode val="edge"/>
          <c:yMode val="edge"/>
          <c:x val="0.22602996500437442"/>
          <c:y val="7.4202912099128174E-2"/>
          <c:w val="0.71544925634295764"/>
          <c:h val="0.7983495694806928"/>
        </c:manualLayout>
      </c:layout>
      <c:bar3DChart>
        <c:barDir val="bar"/>
        <c:grouping val="stacked"/>
        <c:ser>
          <c:idx val="0"/>
          <c:order val="0"/>
          <c:dLbls>
            <c:dLbl>
              <c:idx val="2"/>
              <c:layout>
                <c:manualLayout>
                  <c:x val="0.05"/>
                  <c:y val="-2.7826092037173067E-2"/>
                </c:manualLayout>
              </c:layout>
              <c:showVal val="1"/>
            </c:dLbl>
            <c:showVal val="1"/>
          </c:dLbls>
          <c:cat>
            <c:strRef>
              <c:f>Folha1!$CC$3:$CE$3</c:f>
              <c:strCache>
                <c:ptCount val="3"/>
                <c:pt idx="0">
                  <c:v>Frequente</c:v>
                </c:pt>
                <c:pt idx="1">
                  <c:v>Raramente</c:v>
                </c:pt>
                <c:pt idx="2">
                  <c:v>Final do período</c:v>
                </c:pt>
              </c:strCache>
            </c:strRef>
          </c:cat>
          <c:val>
            <c:numRef>
              <c:f>Folha1!$CC$4:$CE$4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hape val="cylinder"/>
        <c:axId val="51993216"/>
        <c:axId val="53698944"/>
        <c:axId val="0"/>
      </c:bar3DChart>
      <c:catAx>
        <c:axId val="51993216"/>
        <c:scaling>
          <c:orientation val="minMax"/>
        </c:scaling>
        <c:axPos val="l"/>
        <c:tickLblPos val="nextTo"/>
        <c:crossAx val="53698944"/>
        <c:crosses val="autoZero"/>
        <c:auto val="1"/>
        <c:lblAlgn val="ctr"/>
        <c:lblOffset val="100"/>
      </c:catAx>
      <c:valAx>
        <c:axId val="53698944"/>
        <c:scaling>
          <c:orientation val="minMax"/>
        </c:scaling>
        <c:axPos val="b"/>
        <c:numFmt formatCode="General" sourceLinked="1"/>
        <c:tickLblPos val="nextTo"/>
        <c:crossAx val="51993216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dLbl>
              <c:idx val="3"/>
              <c:layout>
                <c:manualLayout>
                  <c:x val="2.7777777777777913E-3"/>
                  <c:y val="-5.5652184074346266E-2"/>
                </c:manualLayout>
              </c:layout>
              <c:showVal val="1"/>
            </c:dLbl>
            <c:showVal val="1"/>
          </c:dLbls>
          <c:cat>
            <c:numRef>
              <c:f>Folha1!$DB$3:$DG$3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Folha1!$DB$4:$DG$4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hape val="cylinder"/>
        <c:axId val="55623680"/>
        <c:axId val="55625216"/>
        <c:axId val="0"/>
      </c:bar3DChart>
      <c:catAx>
        <c:axId val="55623680"/>
        <c:scaling>
          <c:orientation val="minMax"/>
        </c:scaling>
        <c:axPos val="b"/>
        <c:numFmt formatCode="General" sourceLinked="1"/>
        <c:tickLblPos val="nextTo"/>
        <c:crossAx val="55625216"/>
        <c:crosses val="autoZero"/>
        <c:auto val="1"/>
        <c:lblAlgn val="ctr"/>
        <c:lblOffset val="100"/>
      </c:catAx>
      <c:valAx>
        <c:axId val="55625216"/>
        <c:scaling>
          <c:orientation val="minMax"/>
        </c:scaling>
        <c:axPos val="l"/>
        <c:numFmt formatCode="General" sourceLinked="1"/>
        <c:tickLblPos val="nextTo"/>
        <c:crossAx val="55623680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6.1100503062117235E-2"/>
                  <c:y val="0.14586057667202129"/>
                </c:manualLayout>
              </c:layout>
              <c:showPercent val="1"/>
            </c:dLbl>
            <c:dLbl>
              <c:idx val="1"/>
              <c:layout>
                <c:manualLayout>
                  <c:x val="6.5863407699037771E-2"/>
                  <c:y val="-0.19418412766114387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Folha1!$CU$3:$CV$3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Folha1!$CU$4:$CV$4</c:f>
              <c:numCache>
                <c:formatCode>General</c:formatCode>
                <c:ptCount val="2"/>
                <c:pt idx="0">
                  <c:v>4</c:v>
                </c:pt>
                <c:pt idx="1">
                  <c:v>17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Ajuda</a:t>
            </a:r>
            <a:r>
              <a:rPr lang="pt-PT" baseline="0"/>
              <a:t> nos Estudos</a:t>
            </a:r>
            <a:endParaRPr lang="pt-PT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dLbl>
              <c:idx val="1"/>
              <c:layout>
                <c:manualLayout>
                  <c:x val="1.3888888888888919E-2"/>
                  <c:y val="-9.27536401239102E-2"/>
                </c:manualLayout>
              </c:layout>
              <c:showVal val="1"/>
            </c:dLbl>
            <c:dLbl>
              <c:idx val="2"/>
              <c:layout>
                <c:manualLayout>
                  <c:x val="1.1110892388451445E-2"/>
                  <c:y val="-8.8115958117714707E-2"/>
                </c:manualLayout>
              </c:layout>
              <c:showVal val="1"/>
            </c:dLbl>
            <c:dLbl>
              <c:idx val="3"/>
              <c:layout>
                <c:manualLayout>
                  <c:x val="2.7777777777777887E-3"/>
                  <c:y val="-7.4202912099128188E-2"/>
                </c:manualLayout>
              </c:layout>
              <c:showVal val="1"/>
            </c:dLbl>
            <c:dLbl>
              <c:idx val="4"/>
              <c:layout>
                <c:manualLayout>
                  <c:x val="5.5555555555555558E-3"/>
                  <c:y val="-7.8840594105323583E-2"/>
                </c:manualLayout>
              </c:layout>
              <c:showVal val="1"/>
            </c:dLbl>
            <c:showVal val="1"/>
          </c:dLbls>
          <c:cat>
            <c:strRef>
              <c:f>Folha1!$CB$3:$CG$3</c:f>
              <c:strCache>
                <c:ptCount val="6"/>
                <c:pt idx="0">
                  <c:v>Pais</c:v>
                </c:pt>
                <c:pt idx="1">
                  <c:v>irmãos</c:v>
                </c:pt>
                <c:pt idx="2">
                  <c:v>Amigos</c:v>
                </c:pt>
                <c:pt idx="3">
                  <c:v>Outros familiares</c:v>
                </c:pt>
                <c:pt idx="4">
                  <c:v>Explicador</c:v>
                </c:pt>
                <c:pt idx="5">
                  <c:v>Não recorrem a ajuda</c:v>
                </c:pt>
              </c:strCache>
            </c:strRef>
          </c:cat>
          <c:val>
            <c:numRef>
              <c:f>Folha1!$CB$4:$CG$4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57617408"/>
        <c:axId val="60265216"/>
        <c:axId val="0"/>
      </c:bar3DChart>
      <c:catAx>
        <c:axId val="57617408"/>
        <c:scaling>
          <c:orientation val="minMax"/>
        </c:scaling>
        <c:axPos val="b"/>
        <c:numFmt formatCode="General" sourceLinked="1"/>
        <c:majorTickMark val="none"/>
        <c:tickLblPos val="nextTo"/>
        <c:crossAx val="60265216"/>
        <c:crosses val="autoZero"/>
        <c:auto val="1"/>
        <c:lblAlgn val="ctr"/>
        <c:lblOffset val="100"/>
      </c:catAx>
      <c:valAx>
        <c:axId val="60265216"/>
        <c:scaling>
          <c:orientation val="minMax"/>
        </c:scaling>
        <c:delete val="1"/>
        <c:axPos val="l"/>
        <c:numFmt formatCode="General" sourceLinked="1"/>
        <c:tickLblPos val="nextTo"/>
        <c:crossAx val="576174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Faixa</a:t>
            </a:r>
            <a:r>
              <a:rPr lang="pt-PT" baseline="0"/>
              <a:t> etária</a:t>
            </a:r>
            <a:endParaRPr lang="pt-PT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Masculino</c:v>
          </c:tx>
          <c:dLbls>
            <c:dLbl>
              <c:idx val="0"/>
              <c:layout>
                <c:manualLayout>
                  <c:x val="8.3333333333333367E-3"/>
                  <c:y val="8.502318791846292E-17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0.22260873629738423"/>
                </c:manualLayout>
              </c:layout>
              <c:showVal val="1"/>
            </c:dLbl>
            <c:dLbl>
              <c:idx val="2"/>
              <c:layout>
                <c:manualLayout>
                  <c:x val="8.3333333333333367E-3"/>
                  <c:y val="0.12057973216108318"/>
                </c:manualLayout>
              </c:layout>
              <c:showVal val="1"/>
            </c:dLbl>
            <c:dLbl>
              <c:idx val="3"/>
              <c:layout>
                <c:manualLayout>
                  <c:x val="8.3333333333333367E-3"/>
                  <c:y val="8.347827611151920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pt-PT"/>
              </a:p>
            </c:txPr>
            <c:showVal val="1"/>
          </c:dLbls>
          <c:cat>
            <c:strRef>
              <c:f>Folha1!$C$3:$F$3</c:f>
              <c:strCache>
                <c:ptCount val="4"/>
                <c:pt idx="0">
                  <c:v>16</c:v>
                </c:pt>
                <c:pt idx="1">
                  <c:v>17</c:v>
                </c:pt>
                <c:pt idx="2">
                  <c:v>18</c:v>
                </c:pt>
                <c:pt idx="3">
                  <c:v>&gt;18</c:v>
                </c:pt>
              </c:strCache>
            </c:strRef>
          </c:cat>
          <c:val>
            <c:numRef>
              <c:f>Folha1!$C$4:$F$4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v>feminino</c:v>
          </c:tx>
          <c:dLbls>
            <c:dLbl>
              <c:idx val="0"/>
              <c:layout>
                <c:manualLayout>
                  <c:x val="8.3333333333333367E-3"/>
                  <c:y val="0.16695655222303818"/>
                </c:manualLayout>
              </c:layout>
              <c:showVal val="1"/>
            </c:dLbl>
            <c:dLbl>
              <c:idx val="1"/>
              <c:layout>
                <c:manualLayout>
                  <c:x val="8.3333333333333367E-3"/>
                  <c:y val="0.22260873629738423"/>
                </c:manualLayout>
              </c:layout>
              <c:showVal val="1"/>
            </c:dLbl>
            <c:dLbl>
              <c:idx val="2"/>
              <c:layout>
                <c:manualLayout>
                  <c:x val="8.3333333333333367E-3"/>
                  <c:y val="0.17623191623542941"/>
                </c:manualLayout>
              </c:layout>
              <c:showVal val="1"/>
            </c:dLbl>
            <c:dLbl>
              <c:idx val="3"/>
              <c:layout>
                <c:manualLayout>
                  <c:x val="1.1111111111111125E-2"/>
                  <c:y val="0.12521704899546751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Arial" pitchFamily="34" charset="0"/>
                    <a:cs typeface="Arial" pitchFamily="34" charset="0"/>
                  </a:defRPr>
                </a:pPr>
                <a:endParaRPr lang="pt-PT"/>
              </a:p>
            </c:txPr>
            <c:showVal val="1"/>
          </c:dLbls>
          <c:cat>
            <c:strRef>
              <c:f>Folha1!$C$3:$F$3</c:f>
              <c:strCache>
                <c:ptCount val="4"/>
                <c:pt idx="0">
                  <c:v>16</c:v>
                </c:pt>
                <c:pt idx="1">
                  <c:v>17</c:v>
                </c:pt>
                <c:pt idx="2">
                  <c:v>18</c:v>
                </c:pt>
                <c:pt idx="3">
                  <c:v>&gt;18</c:v>
                </c:pt>
              </c:strCache>
            </c:strRef>
          </c:cat>
          <c:val>
            <c:numRef>
              <c:f>Folha1!$C$5:$F$5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hape val="cylinder"/>
        <c:axId val="46474752"/>
        <c:axId val="46476288"/>
        <c:axId val="0"/>
      </c:bar3DChart>
      <c:catAx>
        <c:axId val="46474752"/>
        <c:scaling>
          <c:orientation val="minMax"/>
        </c:scaling>
        <c:axPos val="b"/>
        <c:numFmt formatCode="General" sourceLinked="1"/>
        <c:majorTickMark val="none"/>
        <c:tickLblPos val="nextTo"/>
        <c:crossAx val="46476288"/>
        <c:crosses val="autoZero"/>
        <c:auto val="1"/>
        <c:lblAlgn val="ctr"/>
        <c:lblOffset val="100"/>
      </c:catAx>
      <c:valAx>
        <c:axId val="4647628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46474752"/>
        <c:crosses val="autoZero"/>
        <c:crossBetween val="between"/>
        <c:majorUnit val="3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Escolha</a:t>
            </a:r>
            <a:r>
              <a:rPr lang="pt-PT" baseline="0"/>
              <a:t> da Escola</a:t>
            </a:r>
            <a:endParaRPr lang="pt-PT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Folha1!$CK$3:$CP$3</c:f>
              <c:strCache>
                <c:ptCount val="6"/>
                <c:pt idx="0">
                  <c:v>Área pretendida</c:v>
                </c:pt>
                <c:pt idx="1">
                  <c:v>Melhor ambiente</c:v>
                </c:pt>
                <c:pt idx="2">
                  <c:v>Mais perto</c:v>
                </c:pt>
                <c:pt idx="3">
                  <c:v>Influência  dos amigos</c:v>
                </c:pt>
                <c:pt idx="4">
                  <c:v>Por imposição</c:v>
                </c:pt>
                <c:pt idx="5">
                  <c:v>Melhores professores</c:v>
                </c:pt>
              </c:strCache>
            </c:strRef>
          </c:cat>
          <c:val>
            <c:numRef>
              <c:f>Folha1!$CK$4:$CP$4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Folha1!$DH$3:$DI$3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Folha1!$DH$4:$DI$4</c:f>
              <c:numCache>
                <c:formatCode>General</c:formatCode>
                <c:ptCount val="2"/>
                <c:pt idx="0">
                  <c:v>3</c:v>
                </c:pt>
                <c:pt idx="1">
                  <c:v>18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showVal val="1"/>
          </c:dLbls>
          <c:cat>
            <c:strRef>
              <c:f>Folha1!$DP$3:$EJ$3</c:f>
              <c:strCache>
                <c:ptCount val="21"/>
                <c:pt idx="0">
                  <c:v>Filmes</c:v>
                </c:pt>
                <c:pt idx="1">
                  <c:v>Futebol</c:v>
                </c:pt>
                <c:pt idx="2">
                  <c:v>Documentários</c:v>
                </c:pt>
                <c:pt idx="3">
                  <c:v>Outros desportos</c:v>
                </c:pt>
                <c:pt idx="4">
                  <c:v>Telejornal</c:v>
                </c:pt>
                <c:pt idx="5">
                  <c:v>Concursos</c:v>
                </c:pt>
                <c:pt idx="6">
                  <c:v>Telenovelas </c:v>
                </c:pt>
                <c:pt idx="7">
                  <c:v>desenhos animados</c:v>
                </c:pt>
                <c:pt idx="8">
                  <c:v>Ler</c:v>
                </c:pt>
                <c:pt idx="9">
                  <c:v>Brincar</c:v>
                </c:pt>
                <c:pt idx="10">
                  <c:v>Conversar</c:v>
                </c:pt>
                <c:pt idx="11">
                  <c:v>Passear</c:v>
                </c:pt>
                <c:pt idx="12">
                  <c:v>aprender musica</c:v>
                </c:pt>
                <c:pt idx="13">
                  <c:v>Ouvir  musica</c:v>
                </c:pt>
                <c:pt idx="14">
                  <c:v>Ir ao café</c:v>
                </c:pt>
                <c:pt idx="15">
                  <c:v>Cinema</c:v>
                </c:pt>
                <c:pt idx="16">
                  <c:v>Jogar na consola</c:v>
                </c:pt>
                <c:pt idx="17">
                  <c:v>Ir á discoteca</c:v>
                </c:pt>
                <c:pt idx="18">
                  <c:v>Jogar  computador</c:v>
                </c:pt>
                <c:pt idx="19">
                  <c:v>Ajudar os pais</c:v>
                </c:pt>
                <c:pt idx="20">
                  <c:v>Praticar desporto</c:v>
                </c:pt>
              </c:strCache>
            </c:strRef>
          </c:cat>
          <c:val>
            <c:numRef>
              <c:f>Folha1!$DP$4:$EJ$4</c:f>
              <c:numCache>
                <c:formatCode>General</c:formatCode>
                <c:ptCount val="21"/>
                <c:pt idx="0">
                  <c:v>21</c:v>
                </c:pt>
                <c:pt idx="1">
                  <c:v>10</c:v>
                </c:pt>
                <c:pt idx="2">
                  <c:v>11</c:v>
                </c:pt>
                <c:pt idx="3">
                  <c:v>8</c:v>
                </c:pt>
                <c:pt idx="4">
                  <c:v>11</c:v>
                </c:pt>
                <c:pt idx="5">
                  <c:v>8</c:v>
                </c:pt>
                <c:pt idx="6">
                  <c:v>8</c:v>
                </c:pt>
                <c:pt idx="7">
                  <c:v>6</c:v>
                </c:pt>
                <c:pt idx="8">
                  <c:v>10</c:v>
                </c:pt>
                <c:pt idx="9">
                  <c:v>2</c:v>
                </c:pt>
                <c:pt idx="10">
                  <c:v>19</c:v>
                </c:pt>
                <c:pt idx="11">
                  <c:v>18</c:v>
                </c:pt>
                <c:pt idx="12">
                  <c:v>3</c:v>
                </c:pt>
                <c:pt idx="13">
                  <c:v>19</c:v>
                </c:pt>
                <c:pt idx="14">
                  <c:v>16</c:v>
                </c:pt>
                <c:pt idx="15">
                  <c:v>6</c:v>
                </c:pt>
                <c:pt idx="16">
                  <c:v>3</c:v>
                </c:pt>
                <c:pt idx="17">
                  <c:v>12</c:v>
                </c:pt>
                <c:pt idx="18">
                  <c:v>11</c:v>
                </c:pt>
                <c:pt idx="19">
                  <c:v>13</c:v>
                </c:pt>
                <c:pt idx="20">
                  <c:v>11</c:v>
                </c:pt>
              </c:numCache>
            </c:numRef>
          </c:val>
        </c:ser>
        <c:shape val="cylinder"/>
        <c:axId val="62522112"/>
        <c:axId val="62523648"/>
        <c:axId val="0"/>
      </c:bar3DChart>
      <c:catAx>
        <c:axId val="62522112"/>
        <c:scaling>
          <c:orientation val="minMax"/>
        </c:scaling>
        <c:axPos val="b"/>
        <c:tickLblPos val="nextTo"/>
        <c:crossAx val="62523648"/>
        <c:crosses val="autoZero"/>
        <c:auto val="1"/>
        <c:lblAlgn val="ctr"/>
        <c:lblOffset val="100"/>
      </c:catAx>
      <c:valAx>
        <c:axId val="62523648"/>
        <c:scaling>
          <c:orientation val="minMax"/>
        </c:scaling>
        <c:axPos val="l"/>
        <c:numFmt formatCode="General" sourceLinked="1"/>
        <c:tickLblPos val="nextTo"/>
        <c:crossAx val="62522112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Profissões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showVal val="1"/>
          </c:dLbls>
          <c:cat>
            <c:strRef>
              <c:f>Folha1!$CU$3:$DB$3</c:f>
              <c:strCache>
                <c:ptCount val="8"/>
                <c:pt idx="0">
                  <c:v>Polícia</c:v>
                </c:pt>
                <c:pt idx="1">
                  <c:v>Gestora</c:v>
                </c:pt>
                <c:pt idx="2">
                  <c:v>Psicologa</c:v>
                </c:pt>
                <c:pt idx="3">
                  <c:v>Advogado</c:v>
                </c:pt>
                <c:pt idx="4">
                  <c:v>Jornalista</c:v>
                </c:pt>
                <c:pt idx="5">
                  <c:v>Fisioterapeuta </c:v>
                </c:pt>
                <c:pt idx="6">
                  <c:v>Solicitadora</c:v>
                </c:pt>
                <c:pt idx="7">
                  <c:v>Não respondeu</c:v>
                </c:pt>
              </c:strCache>
            </c:strRef>
          </c:cat>
          <c:val>
            <c:numRef>
              <c:f>Folha1!$CU$4:$DB$4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</c:ser>
        <c:gapWidth val="55"/>
        <c:gapDepth val="55"/>
        <c:shape val="cylinder"/>
        <c:axId val="62539264"/>
        <c:axId val="62540800"/>
        <c:axId val="0"/>
      </c:bar3DChart>
      <c:catAx>
        <c:axId val="62539264"/>
        <c:scaling>
          <c:orientation val="minMax"/>
        </c:scaling>
        <c:axPos val="b"/>
        <c:majorTickMark val="none"/>
        <c:tickLblPos val="nextTo"/>
        <c:crossAx val="62540800"/>
        <c:crosses val="autoZero"/>
        <c:auto val="1"/>
        <c:lblAlgn val="ctr"/>
        <c:lblOffset val="100"/>
      </c:catAx>
      <c:valAx>
        <c:axId val="62540800"/>
        <c:scaling>
          <c:orientation val="minMax"/>
        </c:scaling>
        <c:axPos val="l"/>
        <c:numFmt formatCode="General" sourceLinked="1"/>
        <c:majorTickMark val="none"/>
        <c:tickLblPos val="nextTo"/>
        <c:crossAx val="62539264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Talentos</a:t>
            </a:r>
          </a:p>
        </c:rich>
      </c:tx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pt-PT"/>
              </a:p>
            </c:txPr>
            <c:showVal val="1"/>
          </c:dLbls>
          <c:cat>
            <c:strRef>
              <c:f>Folha1!$EK$3:$ER$3</c:f>
              <c:strCache>
                <c:ptCount val="8"/>
                <c:pt idx="0">
                  <c:v>Desenhar</c:v>
                </c:pt>
                <c:pt idx="1">
                  <c:v>Tocar um instrumento musical</c:v>
                </c:pt>
                <c:pt idx="2">
                  <c:v>Cantar</c:v>
                </c:pt>
                <c:pt idx="3">
                  <c:v>Pintar</c:v>
                </c:pt>
                <c:pt idx="4">
                  <c:v>Declamar</c:v>
                </c:pt>
                <c:pt idx="5">
                  <c:v>Filmar</c:v>
                </c:pt>
                <c:pt idx="6">
                  <c:v>Escrever </c:v>
                </c:pt>
                <c:pt idx="7">
                  <c:v>Outras</c:v>
                </c:pt>
              </c:strCache>
            </c:strRef>
          </c:cat>
          <c:val>
            <c:numRef>
              <c:f>Folha1!$EK$4:$ER$4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gapWidth val="55"/>
        <c:gapDepth val="55"/>
        <c:shape val="pyramid"/>
        <c:axId val="62583168"/>
        <c:axId val="62584704"/>
        <c:axId val="0"/>
      </c:bar3DChart>
      <c:catAx>
        <c:axId val="62583168"/>
        <c:scaling>
          <c:orientation val="minMax"/>
        </c:scaling>
        <c:axPos val="l"/>
        <c:majorTickMark val="none"/>
        <c:tickLblPos val="nextTo"/>
        <c:crossAx val="62584704"/>
        <c:crosses val="autoZero"/>
        <c:auto val="1"/>
        <c:lblAlgn val="ctr"/>
        <c:lblOffset val="100"/>
      </c:catAx>
      <c:valAx>
        <c:axId val="62584704"/>
        <c:scaling>
          <c:orientation val="minMax"/>
        </c:scaling>
        <c:axPos val="b"/>
        <c:numFmt formatCode="General" sourceLinked="1"/>
        <c:majorTickMark val="none"/>
        <c:tickLblPos val="nextTo"/>
        <c:crossAx val="62583168"/>
        <c:crosses val="autoZero"/>
        <c:crossBetween val="between"/>
        <c:majorUnit val="1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en-US"/>
              <a:t>Encarregados</a:t>
            </a:r>
            <a:r>
              <a:rPr lang="en-US" baseline="0"/>
              <a:t> de Educação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2.7777777777777891E-2"/>
          <c:y val="0.17611615677118042"/>
          <c:w val="0.93888888888888999"/>
          <c:h val="0.65469718675288247"/>
        </c:manualLayout>
      </c:layout>
      <c:barChart>
        <c:barDir val="col"/>
        <c:grouping val="clustered"/>
        <c:ser>
          <c:idx val="0"/>
          <c:order val="0"/>
          <c:tx>
            <c:strRef>
              <c:f>Folha1!$G$3:$I$3</c:f>
              <c:strCache>
                <c:ptCount val="1"/>
                <c:pt idx="0">
                  <c:v>Pai Mãe Aluno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040580082726022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32927542243988145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10666668614249659"/>
                </c:manualLayout>
              </c:layout>
              <c:showVal val="1"/>
            </c:dLbl>
            <c:dLbl>
              <c:idx val="3"/>
              <c:layout>
                <c:manualLayout>
                  <c:x val="1.0185067526416074E-16"/>
                  <c:y val="6.956523009293273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Arial" pitchFamily="34" charset="0"/>
                    <a:cs typeface="Arial" pitchFamily="34" charset="0"/>
                  </a:defRPr>
                </a:pPr>
                <a:endParaRPr lang="pt-PT"/>
              </a:p>
            </c:txPr>
            <c:showVal val="1"/>
          </c:dLbls>
          <c:cat>
            <c:strRef>
              <c:f>Folha1!$G$3:$J$3</c:f>
              <c:strCache>
                <c:ptCount val="4"/>
                <c:pt idx="0">
                  <c:v>Pai</c:v>
                </c:pt>
                <c:pt idx="1">
                  <c:v>Mãe</c:v>
                </c:pt>
                <c:pt idx="2">
                  <c:v>Aluno</c:v>
                </c:pt>
                <c:pt idx="3">
                  <c:v>Padrinho</c:v>
                </c:pt>
              </c:strCache>
            </c:strRef>
          </c:cat>
          <c:val>
            <c:numRef>
              <c:f>Folha1!$G$4:$J$4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axId val="47338624"/>
        <c:axId val="47340544"/>
      </c:barChart>
      <c:catAx>
        <c:axId val="47338624"/>
        <c:scaling>
          <c:orientation val="minMax"/>
        </c:scaling>
        <c:axPos val="b"/>
        <c:numFmt formatCode="General" sourceLinked="1"/>
        <c:tickLblPos val="nextTo"/>
        <c:crossAx val="47340544"/>
        <c:crosses val="autoZero"/>
        <c:auto val="1"/>
        <c:lblAlgn val="ctr"/>
        <c:lblOffset val="100"/>
      </c:catAx>
      <c:valAx>
        <c:axId val="47340544"/>
        <c:scaling>
          <c:orientation val="minMax"/>
        </c:scaling>
        <c:delete val="1"/>
        <c:axPos val="l"/>
        <c:numFmt formatCode="General" sourceLinked="1"/>
        <c:tickLblPos val="nextTo"/>
        <c:crossAx val="4733862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Hablitações</a:t>
            </a:r>
            <a:r>
              <a:rPr lang="pt-PT" baseline="0"/>
              <a:t> Literárias</a:t>
            </a:r>
            <a:endParaRPr lang="pt-PT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Padrinho</c:v>
          </c:tx>
          <c:cat>
            <c:strRef>
              <c:f>Folha1!$K$3:$P$3</c:f>
              <c:strCache>
                <c:ptCount val="6"/>
                <c:pt idx="0">
                  <c:v>&lt;4º  ano</c:v>
                </c:pt>
                <c:pt idx="1">
                  <c:v>4º  ano</c:v>
                </c:pt>
                <c:pt idx="2">
                  <c:v>2º ciclo</c:v>
                </c:pt>
                <c:pt idx="3">
                  <c:v>9º ano</c:v>
                </c:pt>
                <c:pt idx="4">
                  <c:v>12º ano</c:v>
                </c:pt>
                <c:pt idx="5">
                  <c:v>Curso Superior</c:v>
                </c:pt>
              </c:strCache>
            </c:strRef>
          </c:cat>
          <c:val>
            <c:numRef>
              <c:f>Folha1!$W$4:$AB$4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Mãe</c:v>
          </c:tx>
          <c:cat>
            <c:strRef>
              <c:f>Folha1!$K$3:$P$3</c:f>
              <c:strCache>
                <c:ptCount val="6"/>
                <c:pt idx="0">
                  <c:v>&lt;4º  ano</c:v>
                </c:pt>
                <c:pt idx="1">
                  <c:v>4º  ano</c:v>
                </c:pt>
                <c:pt idx="2">
                  <c:v>2º ciclo</c:v>
                </c:pt>
                <c:pt idx="3">
                  <c:v>9º ano</c:v>
                </c:pt>
                <c:pt idx="4">
                  <c:v>12º ano</c:v>
                </c:pt>
                <c:pt idx="5">
                  <c:v>Curso Superior</c:v>
                </c:pt>
              </c:strCache>
            </c:strRef>
          </c:cat>
          <c:val>
            <c:numRef>
              <c:f>Folha1!$Q$4:$V$4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v>Pai</c:v>
          </c:tx>
          <c:cat>
            <c:strRef>
              <c:f>Folha1!$K$3:$P$3</c:f>
              <c:strCache>
                <c:ptCount val="6"/>
                <c:pt idx="0">
                  <c:v>&lt;4º  ano</c:v>
                </c:pt>
                <c:pt idx="1">
                  <c:v>4º  ano</c:v>
                </c:pt>
                <c:pt idx="2">
                  <c:v>2º ciclo</c:v>
                </c:pt>
                <c:pt idx="3">
                  <c:v>9º ano</c:v>
                </c:pt>
                <c:pt idx="4">
                  <c:v>12º ano</c:v>
                </c:pt>
                <c:pt idx="5">
                  <c:v>Curso Superior</c:v>
                </c:pt>
              </c:strCache>
            </c:strRef>
          </c:cat>
          <c:val>
            <c:numRef>
              <c:f>Folha1!$K$4:$P$4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axId val="52012160"/>
        <c:axId val="52014080"/>
      </c:barChart>
      <c:catAx>
        <c:axId val="52012160"/>
        <c:scaling>
          <c:orientation val="minMax"/>
        </c:scaling>
        <c:axPos val="b"/>
        <c:majorTickMark val="none"/>
        <c:tickLblPos val="nextTo"/>
        <c:crossAx val="52014080"/>
        <c:crosses val="autoZero"/>
        <c:auto val="1"/>
        <c:lblAlgn val="ctr"/>
        <c:lblOffset val="100"/>
      </c:catAx>
      <c:valAx>
        <c:axId val="520140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2012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en-US"/>
              <a:t>Nº de Irmãos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irmãos</c:v>
          </c:tx>
          <c:dLbls>
            <c:dLbl>
              <c:idx val="0"/>
              <c:layout>
                <c:manualLayout>
                  <c:x val="1.1111111111111125E-2"/>
                  <c:y val="0.27826092037173028"/>
                </c:manualLayout>
              </c:layout>
              <c:showVal val="1"/>
            </c:dLbl>
            <c:dLbl>
              <c:idx val="1"/>
              <c:layout>
                <c:manualLayout>
                  <c:x val="8.3333333333333367E-3"/>
                  <c:y val="0.13913046018586536"/>
                </c:manualLayout>
              </c:layout>
              <c:showVal val="1"/>
            </c:dLbl>
            <c:dLbl>
              <c:idx val="2"/>
              <c:layout>
                <c:manualLayout>
                  <c:x val="8.3333333333333367E-3"/>
                  <c:y val="0.11594205015488761"/>
                </c:manualLayout>
              </c:layout>
              <c:showVal val="1"/>
            </c:dLbl>
            <c:showVal val="1"/>
          </c:dLbls>
          <c:cat>
            <c:numRef>
              <c:f>Folha1!$AC$3:$AG$3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Folha1!$AC$4:$AG$4</c:f>
              <c:numCache>
                <c:formatCode>General</c:formatCode>
                <c:ptCount val="5"/>
                <c:pt idx="0">
                  <c:v>12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3881856"/>
        <c:axId val="53908224"/>
        <c:axId val="0"/>
      </c:bar3DChart>
      <c:catAx>
        <c:axId val="53881856"/>
        <c:scaling>
          <c:orientation val="minMax"/>
        </c:scaling>
        <c:axPos val="b"/>
        <c:numFmt formatCode="General" sourceLinked="1"/>
        <c:tickLblPos val="nextTo"/>
        <c:crossAx val="53908224"/>
        <c:crosses val="autoZero"/>
        <c:auto val="1"/>
        <c:lblAlgn val="ctr"/>
        <c:lblOffset val="100"/>
      </c:catAx>
      <c:valAx>
        <c:axId val="53908224"/>
        <c:scaling>
          <c:orientation val="minMax"/>
        </c:scaling>
        <c:axPos val="l"/>
        <c:majorGridlines/>
        <c:numFmt formatCode="General" sourceLinked="1"/>
        <c:tickLblPos val="nextTo"/>
        <c:crossAx val="53881856"/>
        <c:crosses val="autoZero"/>
        <c:crossBetween val="between"/>
      </c:valAx>
    </c:plotArea>
    <c:legend>
      <c:legendPos val="r"/>
      <c:txPr>
        <a:bodyPr/>
        <a:lstStyle/>
        <a:p>
          <a:pPr rtl="0">
            <a:defRPr/>
          </a:pPr>
          <a:endParaRPr lang="pt-PT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style val="1"/>
  <c:chart>
    <c:title>
      <c:tx>
        <c:rich>
          <a:bodyPr/>
          <a:lstStyle/>
          <a:p>
            <a:pPr>
              <a:defRPr/>
            </a:pPr>
            <a:r>
              <a:rPr lang="pt-PT"/>
              <a:t>Escola</a:t>
            </a:r>
            <a:r>
              <a:rPr lang="pt-PT" baseline="0"/>
              <a:t> Frequentada no ano Anterior</a:t>
            </a:r>
            <a:endParaRPr lang="pt-PT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4999999999999949E-2"/>
                  <c:y val="0.32000005842748985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Arial" pitchFamily="34" charset="0"/>
                    <a:cs typeface="Arial" pitchFamily="34" charset="0"/>
                  </a:defRPr>
                </a:pPr>
                <a:endParaRPr lang="pt-PT"/>
              </a:p>
            </c:txPr>
            <c:showVal val="1"/>
          </c:dLbls>
          <c:cat>
            <c:strRef>
              <c:f>Folha1!$AT$3:$AU$3</c:f>
              <c:strCache>
                <c:ptCount val="2"/>
                <c:pt idx="0">
                  <c:v>ESFHP</c:v>
                </c:pt>
                <c:pt idx="1">
                  <c:v>Outras</c:v>
                </c:pt>
              </c:strCache>
            </c:strRef>
          </c:cat>
          <c:val>
            <c:numRef>
              <c:f>Folha1!$AT$4:$AU$4</c:f>
              <c:numCache>
                <c:formatCode>General</c:formatCode>
                <c:ptCount val="2"/>
                <c:pt idx="0">
                  <c:v>21</c:v>
                </c:pt>
                <c:pt idx="1">
                  <c:v>0</c:v>
                </c:pt>
              </c:numCache>
            </c:numRef>
          </c:val>
        </c:ser>
        <c:shape val="cone"/>
        <c:axId val="55544448"/>
        <c:axId val="55542912"/>
        <c:axId val="0"/>
      </c:bar3DChart>
      <c:valAx>
        <c:axId val="55542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5544448"/>
        <c:crosses val="autoZero"/>
        <c:crossBetween val="between"/>
      </c:valAx>
      <c:catAx>
        <c:axId val="55544448"/>
        <c:scaling>
          <c:orientation val="minMax"/>
        </c:scaling>
        <c:axPos val="b"/>
        <c:majorTickMark val="none"/>
        <c:tickLblPos val="nextTo"/>
        <c:crossAx val="55542912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pt-PT"/>
              <a:t>Emprego</a:t>
            </a:r>
            <a:r>
              <a:rPr lang="pt-PT" baseline="0"/>
              <a:t> dos Pais/Padrinho</a:t>
            </a:r>
            <a:endParaRPr lang="pt-PT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9.4199693788276695E-2"/>
          <c:y val="0.20441770250694138"/>
          <c:w val="0.709246062992126"/>
          <c:h val="0.41020041724531181"/>
        </c:manualLayout>
      </c:layout>
      <c:bar3DChart>
        <c:barDir val="col"/>
        <c:grouping val="clustered"/>
        <c:ser>
          <c:idx val="0"/>
          <c:order val="0"/>
          <c:tx>
            <c:v>Pai</c:v>
          </c:tx>
          <c:cat>
            <c:strRef>
              <c:f>Folha1!$AH$3:$AK$3</c:f>
              <c:strCache>
                <c:ptCount val="4"/>
                <c:pt idx="0">
                  <c:v>Empregado  Efectivo</c:v>
                </c:pt>
                <c:pt idx="1">
                  <c:v>Empregado Contrat.</c:v>
                </c:pt>
                <c:pt idx="2">
                  <c:v>Desempregado</c:v>
                </c:pt>
                <c:pt idx="3">
                  <c:v>reformado</c:v>
                </c:pt>
              </c:strCache>
            </c:strRef>
          </c:cat>
          <c:val>
            <c:numRef>
              <c:f>Folha1!$AH$4:$AK$4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v>Mãe</c:v>
          </c:tx>
          <c:cat>
            <c:strRef>
              <c:f>Folha1!$AH$3:$AK$3</c:f>
              <c:strCache>
                <c:ptCount val="4"/>
                <c:pt idx="0">
                  <c:v>Empregado  Efectivo</c:v>
                </c:pt>
                <c:pt idx="1">
                  <c:v>Empregado Contrat.</c:v>
                </c:pt>
                <c:pt idx="2">
                  <c:v>Desempregado</c:v>
                </c:pt>
                <c:pt idx="3">
                  <c:v>reformado</c:v>
                </c:pt>
              </c:strCache>
            </c:strRef>
          </c:cat>
          <c:val>
            <c:numRef>
              <c:f>Folha1!$AL$4:$AO$4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Padrinho</c:v>
          </c:tx>
          <c:cat>
            <c:strRef>
              <c:f>Folha1!$AH$3:$AK$3</c:f>
              <c:strCache>
                <c:ptCount val="4"/>
                <c:pt idx="0">
                  <c:v>Empregado  Efectivo</c:v>
                </c:pt>
                <c:pt idx="1">
                  <c:v>Empregado Contrat.</c:v>
                </c:pt>
                <c:pt idx="2">
                  <c:v>Desempregado</c:v>
                </c:pt>
                <c:pt idx="3">
                  <c:v>reformado</c:v>
                </c:pt>
              </c:strCache>
            </c:strRef>
          </c:cat>
          <c:val>
            <c:numRef>
              <c:f>Folha1!$AP$4:$AS$4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55800576"/>
        <c:axId val="55802496"/>
        <c:axId val="0"/>
      </c:bar3DChart>
      <c:catAx>
        <c:axId val="55800576"/>
        <c:scaling>
          <c:orientation val="minMax"/>
        </c:scaling>
        <c:axPos val="b"/>
        <c:majorTickMark val="none"/>
        <c:tickLblPos val="nextTo"/>
        <c:crossAx val="55802496"/>
        <c:crosses val="autoZero"/>
        <c:auto val="1"/>
        <c:lblAlgn val="ctr"/>
        <c:lblOffset val="100"/>
      </c:catAx>
      <c:valAx>
        <c:axId val="55802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5800576"/>
        <c:crosses val="autoZero"/>
        <c:crossBetween val="between"/>
        <c:majorUnit val="2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en-US"/>
              <a:t>Disciplinas com Dificuldades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Folha1!$AY$19</c:f>
              <c:strCache>
                <c:ptCount val="1"/>
              </c:strCache>
            </c:strRef>
          </c:tx>
          <c:dLbls>
            <c:showVal val="1"/>
          </c:dLbls>
          <c:cat>
            <c:strRef>
              <c:f>Folha1!$AZ$3:$BF$3</c:f>
              <c:strCache>
                <c:ptCount val="7"/>
                <c:pt idx="0">
                  <c:v>Matemática </c:v>
                </c:pt>
                <c:pt idx="1">
                  <c:v>Filosofia</c:v>
                </c:pt>
                <c:pt idx="2">
                  <c:v>Português</c:v>
                </c:pt>
                <c:pt idx="3">
                  <c:v>Historia</c:v>
                </c:pt>
                <c:pt idx="4">
                  <c:v>Geografia</c:v>
                </c:pt>
                <c:pt idx="5">
                  <c:v>Inglês</c:v>
                </c:pt>
                <c:pt idx="6">
                  <c:v>Ed. Física </c:v>
                </c:pt>
              </c:strCache>
            </c:strRef>
          </c:cat>
          <c:val>
            <c:numRef>
              <c:f>Folha1!$AZ$4:$BF$4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12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overlap val="-25"/>
        <c:axId val="57647104"/>
        <c:axId val="57649408"/>
      </c:barChart>
      <c:catAx>
        <c:axId val="57647104"/>
        <c:scaling>
          <c:orientation val="minMax"/>
        </c:scaling>
        <c:axPos val="b"/>
        <c:majorTickMark val="none"/>
        <c:tickLblPos val="nextTo"/>
        <c:crossAx val="57649408"/>
        <c:crosses val="autoZero"/>
        <c:auto val="1"/>
        <c:lblAlgn val="ctr"/>
        <c:lblOffset val="100"/>
      </c:catAx>
      <c:valAx>
        <c:axId val="5764940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5764710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endParaRPr lang="pt-PT"/>
          </a:p>
        </c:rich>
      </c:tx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dLbls>
            <c:showVal val="1"/>
          </c:dLbls>
          <c:cat>
            <c:strRef>
              <c:f>Folha1!$BO$3:$BQ$3</c:f>
              <c:strCache>
                <c:ptCount val="3"/>
                <c:pt idx="0">
                  <c:v>Diariamente</c:v>
                </c:pt>
                <c:pt idx="1">
                  <c:v>Raramente</c:v>
                </c:pt>
                <c:pt idx="2">
                  <c:v>Véspera de testes</c:v>
                </c:pt>
              </c:strCache>
            </c:strRef>
          </c:cat>
          <c:val>
            <c:numRef>
              <c:f>Folha1!$BO$4:$BQ$4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63371136"/>
        <c:axId val="63385984"/>
        <c:axId val="0"/>
      </c:bar3DChart>
      <c:catAx>
        <c:axId val="63371136"/>
        <c:scaling>
          <c:orientation val="minMax"/>
        </c:scaling>
        <c:axPos val="l"/>
        <c:majorTickMark val="none"/>
        <c:tickLblPos val="nextTo"/>
        <c:crossAx val="63385984"/>
        <c:crosses val="autoZero"/>
        <c:auto val="1"/>
        <c:lblAlgn val="ctr"/>
        <c:lblOffset val="100"/>
      </c:catAx>
      <c:valAx>
        <c:axId val="63385984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633711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António</cp:lastModifiedBy>
  <cp:revision>13</cp:revision>
  <dcterms:created xsi:type="dcterms:W3CDTF">2013-10-29T15:59:00Z</dcterms:created>
  <dcterms:modified xsi:type="dcterms:W3CDTF">2013-11-13T23:21:00Z</dcterms:modified>
</cp:coreProperties>
</file>